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1C" w:rsidRDefault="00C56243" w:rsidP="00FB481C">
      <w:pPr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en-GB"/>
        </w:rPr>
        <w:drawing>
          <wp:inline distT="0" distB="0" distL="0" distR="0" wp14:anchorId="3A1BAD06">
            <wp:extent cx="1731645" cy="95694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481C">
        <w:rPr>
          <w:noProof/>
          <w:sz w:val="40"/>
          <w:szCs w:val="40"/>
          <w:lang w:eastAsia="en-GB"/>
        </w:rPr>
        <w:drawing>
          <wp:inline distT="0" distB="0" distL="0" distR="0" wp14:anchorId="40FD32F0">
            <wp:extent cx="3462655" cy="1158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424E" w:rsidRDefault="005674ED" w:rsidP="005674ED">
      <w:pPr>
        <w:jc w:val="center"/>
        <w:rPr>
          <w:sz w:val="40"/>
          <w:szCs w:val="40"/>
        </w:rPr>
      </w:pPr>
      <w:r w:rsidRPr="005674ED">
        <w:rPr>
          <w:sz w:val="40"/>
          <w:szCs w:val="40"/>
        </w:rPr>
        <w:t>Person Specification</w:t>
      </w:r>
    </w:p>
    <w:p w:rsidR="005674ED" w:rsidRPr="00372327" w:rsidRDefault="005674ED" w:rsidP="005674ED">
      <w:pPr>
        <w:jc w:val="center"/>
        <w:rPr>
          <w:sz w:val="36"/>
          <w:szCs w:val="36"/>
        </w:rPr>
      </w:pPr>
      <w:r w:rsidRPr="00372327">
        <w:rPr>
          <w:sz w:val="36"/>
          <w:szCs w:val="36"/>
        </w:rPr>
        <w:t>Job Title:</w:t>
      </w:r>
      <w:r w:rsidR="00372327" w:rsidRPr="00372327">
        <w:rPr>
          <w:sz w:val="36"/>
          <w:szCs w:val="36"/>
        </w:rPr>
        <w:t xml:space="preserve"> Case Worker – Rights and Equality Sandwell</w:t>
      </w:r>
      <w:r w:rsidR="00372327">
        <w:rPr>
          <w:sz w:val="36"/>
          <w:szCs w:val="36"/>
        </w:rPr>
        <w:t xml:space="preserve"> (RES)</w:t>
      </w:r>
    </w:p>
    <w:p w:rsidR="005674ED" w:rsidRDefault="005674ED" w:rsidP="005674ED">
      <w:pPr>
        <w:jc w:val="center"/>
        <w:rPr>
          <w:sz w:val="24"/>
          <w:szCs w:val="24"/>
        </w:rPr>
      </w:pPr>
      <w:r w:rsidRPr="005674ED">
        <w:rPr>
          <w:sz w:val="24"/>
          <w:szCs w:val="24"/>
        </w:rPr>
        <w:t>Candidates will be assessed for shortlist and interviewed against the following criteria.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6069"/>
        <w:gridCol w:w="1094"/>
        <w:gridCol w:w="1156"/>
      </w:tblGrid>
      <w:tr w:rsidR="005674ED" w:rsidTr="00372327">
        <w:tc>
          <w:tcPr>
            <w:tcW w:w="697" w:type="dxa"/>
          </w:tcPr>
          <w:p w:rsidR="005674ED" w:rsidRPr="005674ED" w:rsidRDefault="005674ED" w:rsidP="005674ED">
            <w:pPr>
              <w:jc w:val="center"/>
              <w:rPr>
                <w:b/>
                <w:sz w:val="24"/>
                <w:szCs w:val="24"/>
              </w:rPr>
            </w:pPr>
            <w:r w:rsidRPr="005674E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69" w:type="dxa"/>
          </w:tcPr>
          <w:p w:rsidR="005674ED" w:rsidRPr="005674ED" w:rsidRDefault="005674ED" w:rsidP="005674ED">
            <w:pPr>
              <w:rPr>
                <w:b/>
                <w:sz w:val="24"/>
                <w:szCs w:val="24"/>
              </w:rPr>
            </w:pPr>
            <w:r w:rsidRPr="005674ED">
              <w:rPr>
                <w:b/>
                <w:sz w:val="24"/>
                <w:szCs w:val="24"/>
              </w:rPr>
              <w:t>Qualifications</w:t>
            </w:r>
          </w:p>
        </w:tc>
        <w:tc>
          <w:tcPr>
            <w:tcW w:w="1094" w:type="dxa"/>
          </w:tcPr>
          <w:p w:rsidR="005674ED" w:rsidRPr="005674ED" w:rsidRDefault="005674ED" w:rsidP="005674ED">
            <w:pPr>
              <w:jc w:val="center"/>
              <w:rPr>
                <w:b/>
                <w:sz w:val="24"/>
                <w:szCs w:val="24"/>
              </w:rPr>
            </w:pPr>
            <w:r w:rsidRPr="005674ED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1156" w:type="dxa"/>
          </w:tcPr>
          <w:p w:rsidR="005674ED" w:rsidRPr="005674ED" w:rsidRDefault="005674ED" w:rsidP="005674ED">
            <w:pPr>
              <w:jc w:val="center"/>
              <w:rPr>
                <w:b/>
                <w:sz w:val="24"/>
                <w:szCs w:val="24"/>
              </w:rPr>
            </w:pPr>
            <w:r w:rsidRPr="005674ED">
              <w:rPr>
                <w:b/>
                <w:sz w:val="24"/>
                <w:szCs w:val="24"/>
              </w:rPr>
              <w:t>Desirable</w:t>
            </w:r>
          </w:p>
        </w:tc>
      </w:tr>
      <w:tr w:rsidR="005674ED" w:rsidTr="00372327">
        <w:tc>
          <w:tcPr>
            <w:tcW w:w="697" w:type="dxa"/>
          </w:tcPr>
          <w:p w:rsidR="005674ED" w:rsidRPr="00372327" w:rsidRDefault="00372327" w:rsidP="005674ED">
            <w:pPr>
              <w:jc w:val="center"/>
              <w:rPr>
                <w:b/>
                <w:sz w:val="24"/>
                <w:szCs w:val="24"/>
              </w:rPr>
            </w:pPr>
            <w:r w:rsidRPr="00372327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6069" w:type="dxa"/>
          </w:tcPr>
          <w:p w:rsidR="005674ED" w:rsidRDefault="00372327" w:rsidP="0037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First Degree and /or Level 6 Professional Qualification in a subject area relevant to Rights, Equality and Inclusion.</w:t>
            </w:r>
          </w:p>
        </w:tc>
        <w:tc>
          <w:tcPr>
            <w:tcW w:w="1094" w:type="dxa"/>
          </w:tcPr>
          <w:p w:rsidR="005674ED" w:rsidRDefault="00372327" w:rsidP="00567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56" w:type="dxa"/>
          </w:tcPr>
          <w:p w:rsidR="005674ED" w:rsidRDefault="005674ED" w:rsidP="005674ED">
            <w:pPr>
              <w:jc w:val="center"/>
              <w:rPr>
                <w:sz w:val="24"/>
                <w:szCs w:val="24"/>
              </w:rPr>
            </w:pPr>
          </w:p>
        </w:tc>
      </w:tr>
      <w:tr w:rsidR="005674ED" w:rsidTr="00372327">
        <w:tc>
          <w:tcPr>
            <w:tcW w:w="697" w:type="dxa"/>
          </w:tcPr>
          <w:p w:rsidR="005674ED" w:rsidRPr="00372327" w:rsidRDefault="00372327" w:rsidP="005674ED">
            <w:pPr>
              <w:jc w:val="center"/>
              <w:rPr>
                <w:b/>
                <w:sz w:val="24"/>
                <w:szCs w:val="24"/>
              </w:rPr>
            </w:pPr>
            <w:r w:rsidRPr="00372327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6069" w:type="dxa"/>
          </w:tcPr>
          <w:p w:rsidR="005674ED" w:rsidRDefault="00372327" w:rsidP="0037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C /Level 4/5 GCSE or equivalent in both English and Maths</w:t>
            </w:r>
          </w:p>
        </w:tc>
        <w:tc>
          <w:tcPr>
            <w:tcW w:w="1094" w:type="dxa"/>
          </w:tcPr>
          <w:p w:rsidR="005674ED" w:rsidRDefault="00372327" w:rsidP="00567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56" w:type="dxa"/>
          </w:tcPr>
          <w:p w:rsidR="005674ED" w:rsidRDefault="005674ED" w:rsidP="005674ED">
            <w:pPr>
              <w:jc w:val="center"/>
              <w:rPr>
                <w:sz w:val="24"/>
                <w:szCs w:val="24"/>
              </w:rPr>
            </w:pPr>
          </w:p>
        </w:tc>
      </w:tr>
      <w:tr w:rsidR="005674ED" w:rsidTr="00372327">
        <w:tc>
          <w:tcPr>
            <w:tcW w:w="697" w:type="dxa"/>
          </w:tcPr>
          <w:p w:rsidR="005674ED" w:rsidRDefault="005674ED" w:rsidP="005674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5674ED" w:rsidRDefault="005674ED" w:rsidP="005674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5674ED" w:rsidRDefault="005674ED" w:rsidP="005674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5674ED" w:rsidRDefault="005674ED" w:rsidP="005674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74ED" w:rsidRPr="005674ED" w:rsidRDefault="005674ED" w:rsidP="005674ED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6025"/>
        <w:gridCol w:w="1133"/>
        <w:gridCol w:w="1156"/>
      </w:tblGrid>
      <w:tr w:rsidR="005674ED" w:rsidTr="005674ED">
        <w:tc>
          <w:tcPr>
            <w:tcW w:w="704" w:type="dxa"/>
          </w:tcPr>
          <w:p w:rsidR="005674ED" w:rsidRDefault="005674ED" w:rsidP="00567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6095" w:type="dxa"/>
          </w:tcPr>
          <w:p w:rsidR="005674ED" w:rsidRDefault="005674ED" w:rsidP="00567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1134" w:type="dxa"/>
          </w:tcPr>
          <w:p w:rsidR="005674ED" w:rsidRDefault="005674ED" w:rsidP="00567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1083" w:type="dxa"/>
          </w:tcPr>
          <w:p w:rsidR="005674ED" w:rsidRDefault="005674ED" w:rsidP="00567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5674ED" w:rsidTr="005674ED">
        <w:tc>
          <w:tcPr>
            <w:tcW w:w="704" w:type="dxa"/>
          </w:tcPr>
          <w:p w:rsidR="005674ED" w:rsidRDefault="00372327" w:rsidP="00567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5674ED" w:rsidRPr="00372327" w:rsidRDefault="00372327" w:rsidP="005674ED">
            <w:pPr>
              <w:rPr>
                <w:sz w:val="24"/>
                <w:szCs w:val="24"/>
              </w:rPr>
            </w:pPr>
            <w:r w:rsidRPr="00372327">
              <w:rPr>
                <w:sz w:val="24"/>
                <w:szCs w:val="24"/>
              </w:rPr>
              <w:t>A proven track record</w:t>
            </w:r>
            <w:r>
              <w:rPr>
                <w:sz w:val="24"/>
                <w:szCs w:val="24"/>
              </w:rPr>
              <w:t xml:space="preserve"> of successfully dealing with case work</w:t>
            </w:r>
          </w:p>
        </w:tc>
        <w:tc>
          <w:tcPr>
            <w:tcW w:w="1134" w:type="dxa"/>
          </w:tcPr>
          <w:p w:rsidR="005674ED" w:rsidRDefault="00372327" w:rsidP="003723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3" w:type="dxa"/>
          </w:tcPr>
          <w:p w:rsidR="005674ED" w:rsidRDefault="005674ED" w:rsidP="005674ED">
            <w:pPr>
              <w:rPr>
                <w:b/>
                <w:sz w:val="24"/>
                <w:szCs w:val="24"/>
              </w:rPr>
            </w:pPr>
          </w:p>
        </w:tc>
      </w:tr>
      <w:tr w:rsidR="005674ED" w:rsidTr="005674ED">
        <w:tc>
          <w:tcPr>
            <w:tcW w:w="704" w:type="dxa"/>
          </w:tcPr>
          <w:p w:rsidR="005674ED" w:rsidRDefault="00372327" w:rsidP="00567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6095" w:type="dxa"/>
          </w:tcPr>
          <w:p w:rsidR="005674ED" w:rsidRPr="00372327" w:rsidRDefault="00372327" w:rsidP="00A67144">
            <w:pPr>
              <w:rPr>
                <w:sz w:val="24"/>
                <w:szCs w:val="24"/>
              </w:rPr>
            </w:pPr>
            <w:r w:rsidRPr="00372327">
              <w:rPr>
                <w:sz w:val="24"/>
                <w:szCs w:val="24"/>
              </w:rPr>
              <w:t xml:space="preserve">Completing </w:t>
            </w:r>
            <w:r>
              <w:rPr>
                <w:sz w:val="24"/>
                <w:szCs w:val="24"/>
              </w:rPr>
              <w:t>casework to a high quality</w:t>
            </w:r>
            <w:r w:rsidR="00A67144">
              <w:rPr>
                <w:sz w:val="24"/>
                <w:szCs w:val="24"/>
              </w:rPr>
              <w:t xml:space="preserve"> and standard </w:t>
            </w:r>
            <w:r>
              <w:rPr>
                <w:sz w:val="24"/>
                <w:szCs w:val="24"/>
              </w:rPr>
              <w:t xml:space="preserve">complying with </w:t>
            </w:r>
            <w:r w:rsidR="00A67144">
              <w:rPr>
                <w:sz w:val="24"/>
                <w:szCs w:val="24"/>
              </w:rPr>
              <w:t xml:space="preserve">a Quality Mark </w:t>
            </w:r>
            <w:proofErr w:type="spellStart"/>
            <w:r w:rsidR="00A67144">
              <w:rPr>
                <w:sz w:val="24"/>
                <w:szCs w:val="24"/>
              </w:rPr>
              <w:t>eg</w:t>
            </w:r>
            <w:proofErr w:type="spellEnd"/>
            <w:r w:rsidR="00A67144">
              <w:rPr>
                <w:sz w:val="24"/>
                <w:szCs w:val="24"/>
              </w:rPr>
              <w:t xml:space="preserve"> The Community Legal service quality Mark</w:t>
            </w:r>
          </w:p>
        </w:tc>
        <w:tc>
          <w:tcPr>
            <w:tcW w:w="1134" w:type="dxa"/>
          </w:tcPr>
          <w:p w:rsidR="005674ED" w:rsidRDefault="005674ED" w:rsidP="005674ED">
            <w:pPr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5674ED" w:rsidRDefault="00A67144" w:rsidP="00A671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5674ED" w:rsidTr="005674ED">
        <w:tc>
          <w:tcPr>
            <w:tcW w:w="704" w:type="dxa"/>
          </w:tcPr>
          <w:p w:rsidR="005674ED" w:rsidRDefault="00A67144" w:rsidP="00567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6095" w:type="dxa"/>
          </w:tcPr>
          <w:p w:rsidR="005674ED" w:rsidRPr="00A67144" w:rsidRDefault="00A67144" w:rsidP="0056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Attending multi agency cohesion meetings  </w:t>
            </w:r>
          </w:p>
        </w:tc>
        <w:tc>
          <w:tcPr>
            <w:tcW w:w="1134" w:type="dxa"/>
          </w:tcPr>
          <w:p w:rsidR="005674ED" w:rsidRDefault="00A67144" w:rsidP="00A671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3" w:type="dxa"/>
          </w:tcPr>
          <w:p w:rsidR="005674ED" w:rsidRDefault="005674ED" w:rsidP="005674ED">
            <w:pPr>
              <w:rPr>
                <w:b/>
                <w:sz w:val="24"/>
                <w:szCs w:val="24"/>
              </w:rPr>
            </w:pPr>
          </w:p>
        </w:tc>
      </w:tr>
      <w:tr w:rsidR="00A67144" w:rsidTr="005674ED">
        <w:tc>
          <w:tcPr>
            <w:tcW w:w="704" w:type="dxa"/>
          </w:tcPr>
          <w:p w:rsidR="00A67144" w:rsidRDefault="00A67144" w:rsidP="00567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6095" w:type="dxa"/>
          </w:tcPr>
          <w:p w:rsidR="00A67144" w:rsidRDefault="00A67144" w:rsidP="0056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Developing and maintaining strong links with statutory and community and Voluntary Organisations.</w:t>
            </w:r>
          </w:p>
        </w:tc>
        <w:tc>
          <w:tcPr>
            <w:tcW w:w="1134" w:type="dxa"/>
          </w:tcPr>
          <w:p w:rsidR="00A67144" w:rsidRDefault="00A67144" w:rsidP="00A671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3" w:type="dxa"/>
          </w:tcPr>
          <w:p w:rsidR="00A67144" w:rsidRDefault="00A67144" w:rsidP="005674ED">
            <w:pPr>
              <w:rPr>
                <w:b/>
                <w:sz w:val="24"/>
                <w:szCs w:val="24"/>
              </w:rPr>
            </w:pPr>
          </w:p>
          <w:p w:rsidR="00022266" w:rsidRDefault="00022266" w:rsidP="005674ED">
            <w:pPr>
              <w:rPr>
                <w:b/>
                <w:sz w:val="24"/>
                <w:szCs w:val="24"/>
              </w:rPr>
            </w:pPr>
          </w:p>
        </w:tc>
      </w:tr>
      <w:tr w:rsidR="00022266" w:rsidTr="005674ED">
        <w:tc>
          <w:tcPr>
            <w:tcW w:w="704" w:type="dxa"/>
          </w:tcPr>
          <w:p w:rsidR="00022266" w:rsidRDefault="00022266" w:rsidP="00567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6095" w:type="dxa"/>
          </w:tcPr>
          <w:p w:rsidR="00022266" w:rsidRDefault="00022266" w:rsidP="005674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2266" w:rsidRDefault="00022266" w:rsidP="00A671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022266" w:rsidRDefault="00022266" w:rsidP="005674ED">
            <w:pPr>
              <w:rPr>
                <w:b/>
                <w:sz w:val="24"/>
                <w:szCs w:val="24"/>
              </w:rPr>
            </w:pPr>
          </w:p>
        </w:tc>
      </w:tr>
    </w:tbl>
    <w:p w:rsidR="005674ED" w:rsidRPr="005674ED" w:rsidRDefault="005674ED" w:rsidP="005674E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6068"/>
        <w:gridCol w:w="1094"/>
        <w:gridCol w:w="1156"/>
      </w:tblGrid>
      <w:tr w:rsidR="005674ED" w:rsidTr="008C6F7B">
        <w:tc>
          <w:tcPr>
            <w:tcW w:w="699" w:type="dxa"/>
          </w:tcPr>
          <w:p w:rsidR="005674ED" w:rsidRDefault="008C6F7B" w:rsidP="00567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 </w:t>
            </w:r>
          </w:p>
        </w:tc>
        <w:tc>
          <w:tcPr>
            <w:tcW w:w="6100" w:type="dxa"/>
          </w:tcPr>
          <w:p w:rsidR="005674ED" w:rsidRDefault="008C6F7B" w:rsidP="00567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Skills and Abilities</w:t>
            </w:r>
          </w:p>
        </w:tc>
        <w:tc>
          <w:tcPr>
            <w:tcW w:w="1061" w:type="dxa"/>
          </w:tcPr>
          <w:p w:rsidR="005674ED" w:rsidRDefault="008C6F7B" w:rsidP="00567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1156" w:type="dxa"/>
          </w:tcPr>
          <w:p w:rsidR="005674ED" w:rsidRDefault="008C6F7B" w:rsidP="00567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5674ED" w:rsidTr="008C6F7B">
        <w:tc>
          <w:tcPr>
            <w:tcW w:w="699" w:type="dxa"/>
          </w:tcPr>
          <w:p w:rsidR="005674ED" w:rsidRDefault="00A67144" w:rsidP="00567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6100" w:type="dxa"/>
          </w:tcPr>
          <w:p w:rsidR="005674ED" w:rsidRPr="00A67144" w:rsidRDefault="00A67144" w:rsidP="005674ED">
            <w:pPr>
              <w:rPr>
                <w:sz w:val="24"/>
                <w:szCs w:val="24"/>
              </w:rPr>
            </w:pPr>
            <w:r w:rsidRPr="00A67144">
              <w:rPr>
                <w:sz w:val="24"/>
                <w:szCs w:val="24"/>
              </w:rPr>
              <w:t>Excellent Report writing skills</w:t>
            </w:r>
          </w:p>
        </w:tc>
        <w:tc>
          <w:tcPr>
            <w:tcW w:w="1061" w:type="dxa"/>
          </w:tcPr>
          <w:p w:rsidR="005674ED" w:rsidRDefault="00A67144" w:rsidP="00A671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56" w:type="dxa"/>
          </w:tcPr>
          <w:p w:rsidR="005674ED" w:rsidRDefault="005674ED" w:rsidP="005674ED">
            <w:pPr>
              <w:rPr>
                <w:b/>
                <w:sz w:val="24"/>
                <w:szCs w:val="24"/>
              </w:rPr>
            </w:pPr>
          </w:p>
        </w:tc>
      </w:tr>
      <w:tr w:rsidR="005674ED" w:rsidTr="008C6F7B">
        <w:tc>
          <w:tcPr>
            <w:tcW w:w="699" w:type="dxa"/>
          </w:tcPr>
          <w:p w:rsidR="005674ED" w:rsidRDefault="00A67144" w:rsidP="00567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6100" w:type="dxa"/>
          </w:tcPr>
          <w:p w:rsidR="005674ED" w:rsidRPr="00A67144" w:rsidRDefault="00A67144" w:rsidP="005674ED">
            <w:pPr>
              <w:rPr>
                <w:sz w:val="24"/>
                <w:szCs w:val="24"/>
              </w:rPr>
            </w:pPr>
            <w:r w:rsidRPr="00A67144">
              <w:rPr>
                <w:sz w:val="24"/>
                <w:szCs w:val="24"/>
              </w:rPr>
              <w:t>Ability to advise and assist clients with casework up to tribunal or county court level</w:t>
            </w:r>
          </w:p>
        </w:tc>
        <w:tc>
          <w:tcPr>
            <w:tcW w:w="1061" w:type="dxa"/>
          </w:tcPr>
          <w:p w:rsidR="005674ED" w:rsidRPr="00022266" w:rsidRDefault="00022266" w:rsidP="00A67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56" w:type="dxa"/>
          </w:tcPr>
          <w:p w:rsidR="005674ED" w:rsidRDefault="005674ED" w:rsidP="005674ED">
            <w:pPr>
              <w:rPr>
                <w:b/>
                <w:sz w:val="24"/>
                <w:szCs w:val="24"/>
              </w:rPr>
            </w:pPr>
          </w:p>
        </w:tc>
      </w:tr>
      <w:tr w:rsidR="005674ED" w:rsidTr="008C6F7B">
        <w:tc>
          <w:tcPr>
            <w:tcW w:w="699" w:type="dxa"/>
          </w:tcPr>
          <w:p w:rsidR="005674ED" w:rsidRDefault="00022266" w:rsidP="00567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6100" w:type="dxa"/>
          </w:tcPr>
          <w:p w:rsidR="005674ED" w:rsidRPr="00022266" w:rsidRDefault="00022266" w:rsidP="0056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promote and publicise RES at relevant events</w:t>
            </w:r>
          </w:p>
        </w:tc>
        <w:tc>
          <w:tcPr>
            <w:tcW w:w="1061" w:type="dxa"/>
          </w:tcPr>
          <w:p w:rsidR="005674ED" w:rsidRDefault="005674ED" w:rsidP="005674ED">
            <w:pPr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5674ED" w:rsidRDefault="005674ED" w:rsidP="005674ED">
            <w:pPr>
              <w:rPr>
                <w:b/>
                <w:sz w:val="24"/>
                <w:szCs w:val="24"/>
              </w:rPr>
            </w:pPr>
          </w:p>
        </w:tc>
      </w:tr>
    </w:tbl>
    <w:p w:rsidR="005674ED" w:rsidRDefault="005674ED" w:rsidP="005674E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5999"/>
        <w:gridCol w:w="1094"/>
        <w:gridCol w:w="1223"/>
      </w:tblGrid>
      <w:tr w:rsidR="008C6F7B" w:rsidTr="008C6F7B">
        <w:tc>
          <w:tcPr>
            <w:tcW w:w="704" w:type="dxa"/>
          </w:tcPr>
          <w:p w:rsidR="008C6F7B" w:rsidRDefault="008C6F7B" w:rsidP="00567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8C6F7B" w:rsidRDefault="008C6F7B" w:rsidP="00567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Requirements</w:t>
            </w:r>
          </w:p>
        </w:tc>
        <w:tc>
          <w:tcPr>
            <w:tcW w:w="993" w:type="dxa"/>
          </w:tcPr>
          <w:p w:rsidR="008C6F7B" w:rsidRDefault="008C6F7B" w:rsidP="00567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1224" w:type="dxa"/>
          </w:tcPr>
          <w:p w:rsidR="008C6F7B" w:rsidRDefault="008C6F7B" w:rsidP="00567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8C6F7B" w:rsidTr="008C6F7B">
        <w:tc>
          <w:tcPr>
            <w:tcW w:w="704" w:type="dxa"/>
          </w:tcPr>
          <w:p w:rsidR="008C6F7B" w:rsidRDefault="00022266" w:rsidP="00567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6095" w:type="dxa"/>
          </w:tcPr>
          <w:p w:rsidR="008C6F7B" w:rsidRPr="00022266" w:rsidRDefault="00022266" w:rsidP="0056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around Sandwell, the Black Country and wider West Midlands area</w:t>
            </w:r>
          </w:p>
        </w:tc>
        <w:tc>
          <w:tcPr>
            <w:tcW w:w="993" w:type="dxa"/>
          </w:tcPr>
          <w:p w:rsidR="008C6F7B" w:rsidRDefault="00022266" w:rsidP="00567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x</w:t>
            </w:r>
          </w:p>
        </w:tc>
        <w:tc>
          <w:tcPr>
            <w:tcW w:w="1224" w:type="dxa"/>
          </w:tcPr>
          <w:p w:rsidR="008C6F7B" w:rsidRDefault="008C6F7B" w:rsidP="005674ED">
            <w:pPr>
              <w:rPr>
                <w:b/>
                <w:sz w:val="24"/>
                <w:szCs w:val="24"/>
              </w:rPr>
            </w:pPr>
          </w:p>
        </w:tc>
      </w:tr>
      <w:tr w:rsidR="008C6F7B" w:rsidTr="008C6F7B">
        <w:tc>
          <w:tcPr>
            <w:tcW w:w="704" w:type="dxa"/>
          </w:tcPr>
          <w:p w:rsidR="008C6F7B" w:rsidRDefault="00022266" w:rsidP="00567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6095" w:type="dxa"/>
          </w:tcPr>
          <w:p w:rsidR="008C6F7B" w:rsidRPr="00022266" w:rsidRDefault="00022266" w:rsidP="005674ED">
            <w:pPr>
              <w:rPr>
                <w:sz w:val="24"/>
                <w:szCs w:val="24"/>
              </w:rPr>
            </w:pPr>
            <w:r w:rsidRPr="00022266">
              <w:rPr>
                <w:sz w:val="24"/>
                <w:szCs w:val="24"/>
              </w:rPr>
              <w:t>To produce quarterly news letters</w:t>
            </w:r>
          </w:p>
        </w:tc>
        <w:tc>
          <w:tcPr>
            <w:tcW w:w="993" w:type="dxa"/>
          </w:tcPr>
          <w:p w:rsidR="008C6F7B" w:rsidRDefault="00022266" w:rsidP="00567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x</w:t>
            </w:r>
          </w:p>
        </w:tc>
        <w:tc>
          <w:tcPr>
            <w:tcW w:w="1224" w:type="dxa"/>
          </w:tcPr>
          <w:p w:rsidR="008C6F7B" w:rsidRDefault="008C6F7B" w:rsidP="005674ED">
            <w:pPr>
              <w:rPr>
                <w:b/>
                <w:sz w:val="24"/>
                <w:szCs w:val="24"/>
              </w:rPr>
            </w:pPr>
          </w:p>
        </w:tc>
      </w:tr>
      <w:tr w:rsidR="008C6F7B" w:rsidTr="008C6F7B">
        <w:tc>
          <w:tcPr>
            <w:tcW w:w="704" w:type="dxa"/>
          </w:tcPr>
          <w:p w:rsidR="008C6F7B" w:rsidRDefault="00022266" w:rsidP="00567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6095" w:type="dxa"/>
          </w:tcPr>
          <w:p w:rsidR="008C6F7B" w:rsidRPr="00022266" w:rsidRDefault="00022266" w:rsidP="005674ED">
            <w:pPr>
              <w:rPr>
                <w:sz w:val="24"/>
                <w:szCs w:val="24"/>
              </w:rPr>
            </w:pPr>
            <w:r w:rsidRPr="00022266">
              <w:rPr>
                <w:sz w:val="24"/>
                <w:szCs w:val="24"/>
              </w:rPr>
              <w:t xml:space="preserve">Work flexibly to meet the needs of </w:t>
            </w:r>
            <w:r>
              <w:rPr>
                <w:sz w:val="24"/>
                <w:szCs w:val="24"/>
              </w:rPr>
              <w:t>clients, communities and RES.</w:t>
            </w:r>
          </w:p>
        </w:tc>
        <w:tc>
          <w:tcPr>
            <w:tcW w:w="993" w:type="dxa"/>
          </w:tcPr>
          <w:p w:rsidR="008C6F7B" w:rsidRDefault="008C6F7B" w:rsidP="005674ED">
            <w:pPr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8C6F7B" w:rsidRDefault="008C6F7B" w:rsidP="005674ED">
            <w:pPr>
              <w:rPr>
                <w:b/>
                <w:sz w:val="24"/>
                <w:szCs w:val="24"/>
              </w:rPr>
            </w:pPr>
          </w:p>
        </w:tc>
      </w:tr>
    </w:tbl>
    <w:p w:rsidR="008C6F7B" w:rsidRPr="005674ED" w:rsidRDefault="008C6F7B" w:rsidP="005674ED">
      <w:pPr>
        <w:rPr>
          <w:b/>
          <w:sz w:val="24"/>
          <w:szCs w:val="24"/>
        </w:rPr>
      </w:pPr>
    </w:p>
    <w:sectPr w:rsidR="008C6F7B" w:rsidRPr="00567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070C"/>
    <w:multiLevelType w:val="hybridMultilevel"/>
    <w:tmpl w:val="3952889C"/>
    <w:lvl w:ilvl="0" w:tplc="41560E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031DD"/>
    <w:multiLevelType w:val="hybridMultilevel"/>
    <w:tmpl w:val="23CA7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74D2B"/>
    <w:multiLevelType w:val="hybridMultilevel"/>
    <w:tmpl w:val="D25CC95A"/>
    <w:lvl w:ilvl="0" w:tplc="6F7E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ED"/>
    <w:rsid w:val="00022266"/>
    <w:rsid w:val="000D38D3"/>
    <w:rsid w:val="00372327"/>
    <w:rsid w:val="005674ED"/>
    <w:rsid w:val="008C6F7B"/>
    <w:rsid w:val="00A67144"/>
    <w:rsid w:val="00B9424E"/>
    <w:rsid w:val="00C56243"/>
    <w:rsid w:val="00FB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C2227-A587-4C63-AF97-310A340E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Llewellyn</dc:creator>
  <cp:keywords/>
  <dc:description/>
  <cp:lastModifiedBy>Ann Llewellyn</cp:lastModifiedBy>
  <cp:revision>2</cp:revision>
  <dcterms:created xsi:type="dcterms:W3CDTF">2022-01-18T15:38:00Z</dcterms:created>
  <dcterms:modified xsi:type="dcterms:W3CDTF">2022-01-18T15:38:00Z</dcterms:modified>
</cp:coreProperties>
</file>